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08" w:rsidRPr="001A7D08" w:rsidRDefault="001A7D08" w:rsidP="001A7D08">
      <w:pPr>
        <w:spacing w:before="100" w:beforeAutospacing="1" w:after="100" w:afterAutospacing="1" w:line="240" w:lineRule="auto"/>
        <w:outlineLvl w:val="1"/>
        <w:rPr>
          <w:rFonts w:ascii="Times New Roman" w:eastAsia="Times New Roman" w:hAnsi="Times New Roman" w:cs="Times New Roman"/>
          <w:b/>
          <w:bCs/>
          <w:sz w:val="36"/>
          <w:szCs w:val="36"/>
        </w:rPr>
      </w:pPr>
      <w:r w:rsidRPr="001A7D08">
        <w:rPr>
          <w:rFonts w:ascii="Times New Roman" w:eastAsia="Times New Roman" w:hAnsi="Times New Roman" w:cs="Times New Roman"/>
          <w:b/>
          <w:bCs/>
          <w:sz w:val="36"/>
          <w:szCs w:val="36"/>
        </w:rPr>
        <w:t xml:space="preserve">CASE STUDY IV-1 </w:t>
      </w:r>
      <w:proofErr w:type="gramStart"/>
      <w:r w:rsidRPr="001A7D08">
        <w:rPr>
          <w:rFonts w:ascii="Times New Roman" w:eastAsia="Times New Roman" w:hAnsi="Times New Roman" w:cs="Times New Roman"/>
          <w:b/>
          <w:bCs/>
          <w:sz w:val="36"/>
          <w:szCs w:val="36"/>
        </w:rPr>
        <w:t>The</w:t>
      </w:r>
      <w:proofErr w:type="gramEnd"/>
      <w:r w:rsidRPr="001A7D08">
        <w:rPr>
          <w:rFonts w:ascii="Times New Roman" w:eastAsia="Times New Roman" w:hAnsi="Times New Roman" w:cs="Times New Roman"/>
          <w:b/>
          <w:bCs/>
          <w:sz w:val="36"/>
          <w:szCs w:val="36"/>
        </w:rPr>
        <w:t xml:space="preserve"> Clarion School for Boys, Inc.—Milwaukee Division: Making Information Systems Investments </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 xml:space="preserve">John Young, Controller of the Clarion School for Boys, Inc.—Milwaukee Division, hung up the telephone as the school bell signaled the end of another day’s classes. Young’s conversation with Sean </w:t>
      </w:r>
      <w:proofErr w:type="spellStart"/>
      <w:r w:rsidRPr="001A7D08">
        <w:rPr>
          <w:rFonts w:ascii="Times New Roman" w:eastAsia="Times New Roman" w:hAnsi="Times New Roman" w:cs="Times New Roman"/>
          <w:sz w:val="24"/>
          <w:szCs w:val="24"/>
        </w:rPr>
        <w:t>McHardy</w:t>
      </w:r>
      <w:proofErr w:type="spellEnd"/>
      <w:r w:rsidRPr="001A7D08">
        <w:rPr>
          <w:rFonts w:ascii="Times New Roman" w:eastAsia="Times New Roman" w:hAnsi="Times New Roman" w:cs="Times New Roman"/>
          <w:sz w:val="24"/>
          <w:szCs w:val="24"/>
        </w:rPr>
        <w:t xml:space="preserve">, the Superintendent and Chief Operating Officer of Clarion—Milwaukee Division, was short and to the point. </w:t>
      </w:r>
      <w:proofErr w:type="spellStart"/>
      <w:r w:rsidRPr="001A7D08">
        <w:rPr>
          <w:rFonts w:ascii="Times New Roman" w:eastAsia="Times New Roman" w:hAnsi="Times New Roman" w:cs="Times New Roman"/>
          <w:sz w:val="24"/>
          <w:szCs w:val="24"/>
        </w:rPr>
        <w:t>McHardy</w:t>
      </w:r>
      <w:proofErr w:type="spellEnd"/>
      <w:r w:rsidRPr="001A7D08">
        <w:rPr>
          <w:rFonts w:ascii="Times New Roman" w:eastAsia="Times New Roman" w:hAnsi="Times New Roman" w:cs="Times New Roman"/>
          <w:sz w:val="24"/>
          <w:szCs w:val="24"/>
        </w:rPr>
        <w:t xml:space="preserve"> had called to confirm that Young would be prepared to present his assessment of the current information systems (IS) at Clarion and propose a direction for information systems at the organization for the next fiscal year at the quarterly Board of Directors meeting scheduled for next week (June 13, 2006) in Chicago.</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 xml:space="preserve">As an MBA student, Young had learned about the importance of an overall information systems strategy. </w:t>
      </w:r>
      <w:proofErr w:type="spellStart"/>
      <w:r w:rsidRPr="001A7D08">
        <w:rPr>
          <w:rFonts w:ascii="Times New Roman" w:eastAsia="Times New Roman" w:hAnsi="Times New Roman" w:cs="Times New Roman"/>
          <w:sz w:val="24"/>
          <w:szCs w:val="24"/>
        </w:rPr>
        <w:t>McHardy’s</w:t>
      </w:r>
      <w:proofErr w:type="spellEnd"/>
      <w:r w:rsidRPr="001A7D08">
        <w:rPr>
          <w:rFonts w:ascii="Times New Roman" w:eastAsia="Times New Roman" w:hAnsi="Times New Roman" w:cs="Times New Roman"/>
          <w:sz w:val="24"/>
          <w:szCs w:val="24"/>
        </w:rPr>
        <w:t xml:space="preserve"> request, however, required Young to formalize a full plan, complete with an assessment of the current situation as well as future projects and budgets. As Controller, Young knew that the members of the Board of Directors were anxious to hear how Clarion—Milwaukee’s current investment in information technology was paying off. </w:t>
      </w:r>
      <w:proofErr w:type="gramStart"/>
      <w:r w:rsidRPr="001A7D08">
        <w:rPr>
          <w:rFonts w:ascii="Times New Roman" w:eastAsia="Times New Roman" w:hAnsi="Times New Roman" w:cs="Times New Roman"/>
          <w:sz w:val="24"/>
          <w:szCs w:val="24"/>
        </w:rPr>
        <w:t>Since 1998, when the Board had approved a sizable investment in hardware and software, there had been little formal monitoring of the system’s benefit.</w:t>
      </w:r>
      <w:proofErr w:type="gramEnd"/>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Young had joined the Milwaukee Division of Clarion in November 2005. His previous job had been as assistant controller in one of the divisions of American Chemical Company (ACC) in Chicago; he</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proofErr w:type="gramStart"/>
      <w:r w:rsidRPr="001A7D08">
        <w:rPr>
          <w:rFonts w:ascii="Times New Roman" w:eastAsia="Times New Roman" w:hAnsi="Times New Roman" w:cs="Times New Roman"/>
          <w:sz w:val="20"/>
          <w:szCs w:val="20"/>
        </w:rPr>
        <w:t xml:space="preserve">Copyright © 2010 by Stephen R. Nelson and Daniel W. </w:t>
      </w:r>
      <w:proofErr w:type="spellStart"/>
      <w:r w:rsidRPr="001A7D08">
        <w:rPr>
          <w:rFonts w:ascii="Times New Roman" w:eastAsia="Times New Roman" w:hAnsi="Times New Roman" w:cs="Times New Roman"/>
          <w:sz w:val="20"/>
          <w:szCs w:val="20"/>
        </w:rPr>
        <w:t>DeHayes</w:t>
      </w:r>
      <w:proofErr w:type="spellEnd"/>
      <w:r w:rsidRPr="001A7D08">
        <w:rPr>
          <w:rFonts w:ascii="Times New Roman" w:eastAsia="Times New Roman" w:hAnsi="Times New Roman" w:cs="Times New Roman"/>
          <w:sz w:val="20"/>
          <w:szCs w:val="20"/>
        </w:rPr>
        <w:t>.</w:t>
      </w:r>
      <w:proofErr w:type="gramEnd"/>
      <w:r w:rsidRPr="001A7D08">
        <w:rPr>
          <w:rFonts w:ascii="Times New Roman" w:eastAsia="Times New Roman" w:hAnsi="Times New Roman" w:cs="Times New Roman"/>
          <w:sz w:val="20"/>
          <w:szCs w:val="20"/>
        </w:rPr>
        <w:t xml:space="preserve"> This case was developed to support classroom discussion rather than to illustrate either effective or ineffective management practices.</w:t>
      </w:r>
      <w:r w:rsidRPr="001A7D08">
        <w:rPr>
          <w:rFonts w:ascii="Times New Roman" w:eastAsia="Times New Roman" w:hAnsi="Times New Roman" w:cs="Times New Roman"/>
          <w:sz w:val="24"/>
          <w:szCs w:val="24"/>
        </w:rPr>
        <w:t xml:space="preserve"> </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After 10 years, Young had tired of big companies and narrow jobs and decided to move into a position with broader responsibility. However, most of his days at Clarion—Milwaukee had been spent “fighting fires” rather than planning business strategy. Although his position was quite different than he had expected, he felt the intangible rewards clearly surpassed those at American Chemical. Young had developed several good friends at Clarion—Milwaukee and enjoyed his daily routine.</w:t>
      </w:r>
    </w:p>
    <w:p w:rsidR="001A7D08" w:rsidRPr="001A7D08" w:rsidRDefault="001A7D08" w:rsidP="001A7D08">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1A7D08">
        <w:rPr>
          <w:rFonts w:ascii="Times New Roman" w:eastAsia="Times New Roman" w:hAnsi="Times New Roman" w:cs="Times New Roman"/>
          <w:b/>
          <w:bCs/>
          <w:sz w:val="36"/>
          <w:szCs w:val="36"/>
        </w:rPr>
        <w:t>The Clarion School for Boys, Inc.</w:t>
      </w:r>
      <w:proofErr w:type="gramEnd"/>
      <w:r w:rsidRPr="001A7D08">
        <w:rPr>
          <w:rFonts w:ascii="Times New Roman" w:eastAsia="Times New Roman" w:hAnsi="Times New Roman" w:cs="Times New Roman"/>
          <w:b/>
          <w:bCs/>
          <w:sz w:val="36"/>
          <w:szCs w:val="36"/>
        </w:rPr>
        <w:t xml:space="preserve"> </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The Clarion School for Boys, Inc</w:t>
      </w:r>
      <w:proofErr w:type="gramStart"/>
      <w:r w:rsidRPr="001A7D08">
        <w:rPr>
          <w:rFonts w:ascii="Times New Roman" w:eastAsia="Times New Roman" w:hAnsi="Times New Roman" w:cs="Times New Roman"/>
          <w:sz w:val="24"/>
          <w:szCs w:val="24"/>
        </w:rPr>
        <w:t>.,</w:t>
      </w:r>
      <w:proofErr w:type="gramEnd"/>
      <w:r w:rsidRPr="001A7D08">
        <w:rPr>
          <w:rFonts w:ascii="Times New Roman" w:eastAsia="Times New Roman" w:hAnsi="Times New Roman" w:cs="Times New Roman"/>
          <w:sz w:val="24"/>
          <w:szCs w:val="24"/>
        </w:rPr>
        <w:t xml:space="preserve"> was founded in 1989 as “a refuge for wayward boys” by a group of investors from Chicago, all of whom had grown up in foster homes but accumulated considerable wealth during their lives. Their vision was to create an environment for boys who had got into trouble that would provide them with a diagnosis and treatment plan as well as the discipline and support needed to become productive members of society. They felt that they could operate these schools efficiently and make a small profit in the process. During the next 10 years, Clarion established a diverse program of care that relied on the dedication and devotion of this group of investors. The first school was opened near Chicago, Illinois, in 1991. Later, </w:t>
      </w:r>
      <w:r w:rsidRPr="001A7D08">
        <w:rPr>
          <w:rFonts w:ascii="Times New Roman" w:eastAsia="Times New Roman" w:hAnsi="Times New Roman" w:cs="Times New Roman"/>
          <w:sz w:val="24"/>
          <w:szCs w:val="24"/>
        </w:rPr>
        <w:lastRenderedPageBreak/>
        <w:t>Clarion opened additional schools near Detroit, Michigan (1995); Indianapolis, Indiana (1998); and St. Louis, Missouri (2000).</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The Milwaukee division was the second oldest school in the Clarion system, opened in 1993. It was housed on the grounds of a former monastery and contained several buildings and 80 acres of land on the edge of the city. As in other states, Clarion—Milwaukee Division depended somewhat on the parents for financial tuition. However, over 80 percent of the revenue came from per diem charges paid by government agencies for the housing and treatment of problem boys.</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The Clarion School for Boys—Milwaukee Division was classified as a private, for-profit residential treatment facility for delinquent boys between the ages of 10 and 18. In 2006, there were 128 full-and part-time employees who provided care and treatment to 120 students. Of the 9 residential child-care facilities operating in Wisconsin, Clarion—Milwaukee was the second largest in terms of enrollment and the third most expensive in per diem charges. Unlike Clarion—Milwaukee, most other child-care facilities were not designed to help children who were exhibiting severe behavioral problems. As a result, Clarion—Milwaukee often functioned as a “last resort” before a child was placed in a mental hospital or state correctional institution.</w:t>
      </w:r>
    </w:p>
    <w:p w:rsidR="001A7D08" w:rsidRPr="001A7D08" w:rsidRDefault="001A7D08" w:rsidP="001A7D08">
      <w:pPr>
        <w:pStyle w:val="NormalWeb"/>
      </w:pPr>
      <w:r>
        <w:t xml:space="preserve"> </w:t>
      </w:r>
      <w:r w:rsidRPr="001A7D08">
        <w:t>Clarion—Milwaukee’s ability to manage difficult cases was largely the result of its comprehensive treatment program. The treatment effort was supported by a faculty-managed school program along with modern crisis-management facilities and tracking devices. Since 1999, Clarion—Milwaukee’s strategy to differentiate itself from its competitors emphasized the importance of using modern information technology in combination with a caring staff attitude. Because the school typically dealt with potentially dangerous students, the ability to contact support staff and access student records quickly was considered essential to effective performance.</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 xml:space="preserve">As operational expenses and capital requirements continued to rise, the Milwaukee school became more dependent on increased per diem charges and higher enrollments to balance the budget. During the 2005–2006 fiscal year (ending June 30, 2006), Clarion charged placement agencies or families $150.50 per day for each student enrolled in the regular treatment program. For students enrolled in the ISIS program, a premium care/rehabilitation facility opened in 2001 for students whose next option was a juvenile delinquency institution, the charge was $197.00 per day. Total per diem revenue for the 2005–2006 fiscal </w:t>
      </w:r>
      <w:proofErr w:type="gramStart"/>
      <w:r w:rsidRPr="001A7D08">
        <w:rPr>
          <w:rFonts w:ascii="Times New Roman" w:eastAsia="Times New Roman" w:hAnsi="Times New Roman" w:cs="Times New Roman"/>
          <w:sz w:val="24"/>
          <w:szCs w:val="24"/>
        </w:rPr>
        <w:t>year</w:t>
      </w:r>
      <w:proofErr w:type="gramEnd"/>
      <w:r w:rsidRPr="001A7D08">
        <w:rPr>
          <w:rFonts w:ascii="Times New Roman" w:eastAsia="Times New Roman" w:hAnsi="Times New Roman" w:cs="Times New Roman"/>
          <w:sz w:val="24"/>
          <w:szCs w:val="24"/>
        </w:rPr>
        <w:t xml:space="preserve"> was budgeted at $4,891,000, but enrollment had been running well ahead of projections. As a result, there was considerable interest in expanding the school’s capacity in fiscal 2006–2007.</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All capital expenditures were allocated from the Capital Assets Fund of Clarion, Inc. Each division competed with the other operations for access to this fund. Clarion—Milwaukee was proposing three major projects for fiscal year 2006–2007:</w:t>
      </w:r>
    </w:p>
    <w:p w:rsidR="001A7D08" w:rsidRPr="001A7D08" w:rsidRDefault="001A7D08" w:rsidP="001A7D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b/>
          <w:bCs/>
          <w:sz w:val="24"/>
          <w:szCs w:val="24"/>
        </w:rPr>
        <w:t>1.</w:t>
      </w:r>
      <w:r w:rsidRPr="001A7D08">
        <w:rPr>
          <w:rFonts w:ascii="Times New Roman" w:eastAsia="Times New Roman" w:hAnsi="Times New Roman" w:cs="Times New Roman"/>
          <w:sz w:val="24"/>
          <w:szCs w:val="24"/>
        </w:rPr>
        <w:t xml:space="preserve"> a major upgrade to the IBM AS/400 computing system and associated software, personal computers, and network, </w:t>
      </w:r>
    </w:p>
    <w:p w:rsidR="001A7D08" w:rsidRPr="001A7D08" w:rsidRDefault="001A7D08" w:rsidP="001A7D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b/>
          <w:bCs/>
          <w:sz w:val="24"/>
          <w:szCs w:val="24"/>
        </w:rPr>
        <w:t>2.</w:t>
      </w:r>
      <w:r w:rsidRPr="001A7D08">
        <w:rPr>
          <w:rFonts w:ascii="Times New Roman" w:eastAsia="Times New Roman" w:hAnsi="Times New Roman" w:cs="Times New Roman"/>
          <w:sz w:val="24"/>
          <w:szCs w:val="24"/>
        </w:rPr>
        <w:t xml:space="preserve"> the remodeling of a living unit to expand the ISIS program, and </w:t>
      </w:r>
    </w:p>
    <w:p w:rsidR="001A7D08" w:rsidRPr="001A7D08" w:rsidRDefault="001A7D08" w:rsidP="001A7D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b/>
          <w:bCs/>
          <w:sz w:val="24"/>
          <w:szCs w:val="24"/>
        </w:rPr>
        <w:t>3.</w:t>
      </w:r>
      <w:r w:rsidRPr="001A7D08">
        <w:rPr>
          <w:rFonts w:ascii="Times New Roman" w:eastAsia="Times New Roman" w:hAnsi="Times New Roman" w:cs="Times New Roman"/>
          <w:sz w:val="24"/>
          <w:szCs w:val="24"/>
        </w:rPr>
        <w:t xml:space="preserve"> </w:t>
      </w:r>
      <w:proofErr w:type="gramStart"/>
      <w:r w:rsidRPr="001A7D08">
        <w:rPr>
          <w:rFonts w:ascii="Times New Roman" w:eastAsia="Times New Roman" w:hAnsi="Times New Roman" w:cs="Times New Roman"/>
          <w:sz w:val="24"/>
          <w:szCs w:val="24"/>
        </w:rPr>
        <w:t>the</w:t>
      </w:r>
      <w:proofErr w:type="gramEnd"/>
      <w:r w:rsidRPr="001A7D08">
        <w:rPr>
          <w:rFonts w:ascii="Times New Roman" w:eastAsia="Times New Roman" w:hAnsi="Times New Roman" w:cs="Times New Roman"/>
          <w:sz w:val="24"/>
          <w:szCs w:val="24"/>
        </w:rPr>
        <w:t xml:space="preserve"> construction of a cottage that would accommodate 10 additional students for the regular program. </w:t>
      </w:r>
    </w:p>
    <w:p w:rsidR="001A7D08" w:rsidRPr="001A7D08" w:rsidRDefault="001A7D08" w:rsidP="001A7D08">
      <w:pPr>
        <w:spacing w:before="100" w:beforeAutospacing="1" w:after="100" w:afterAutospacing="1" w:line="240" w:lineRule="auto"/>
        <w:rPr>
          <w:rFonts w:ascii="Times New Roman" w:eastAsia="Times New Roman" w:hAnsi="Times New Roman" w:cs="Times New Roman"/>
          <w:sz w:val="24"/>
          <w:szCs w:val="24"/>
        </w:rPr>
      </w:pPr>
      <w:r w:rsidRPr="001A7D08">
        <w:rPr>
          <w:rFonts w:ascii="Times New Roman" w:eastAsia="Times New Roman" w:hAnsi="Times New Roman" w:cs="Times New Roman"/>
          <w:sz w:val="24"/>
          <w:szCs w:val="24"/>
        </w:rPr>
        <w:t>Young would have responsibility for managing each of these major capital projects. All capital projects exceeding $25,000 had to be approved by the Board of Directors of Clarion, Inc. The Board was known for reviewing each capital request carefully.</w:t>
      </w:r>
    </w:p>
    <w:p w:rsidR="001919C7" w:rsidRDefault="001919C7">
      <w:bookmarkStart w:id="0" w:name="_GoBack"/>
      <w:bookmarkEnd w:id="0"/>
    </w:p>
    <w:sectPr w:rsidR="00191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4757A"/>
    <w:multiLevelType w:val="multilevel"/>
    <w:tmpl w:val="273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08"/>
    <w:rsid w:val="001919C7"/>
    <w:rsid w:val="001A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7D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D08"/>
    <w:rPr>
      <w:rFonts w:ascii="Times New Roman" w:eastAsia="Times New Roman" w:hAnsi="Times New Roman" w:cs="Times New Roman"/>
      <w:b/>
      <w:bCs/>
      <w:sz w:val="36"/>
      <w:szCs w:val="36"/>
    </w:rPr>
  </w:style>
  <w:style w:type="character" w:customStyle="1" w:styleId="label">
    <w:name w:val="label"/>
    <w:basedOn w:val="DefaultParagraphFont"/>
    <w:rsid w:val="001A7D08"/>
  </w:style>
  <w:style w:type="paragraph" w:styleId="NormalWeb">
    <w:name w:val="Normal (Web)"/>
    <w:basedOn w:val="Normal"/>
    <w:uiPriority w:val="99"/>
    <w:semiHidden/>
    <w:unhideWhenUsed/>
    <w:rsid w:val="001A7D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
    <w:name w:val="item"/>
    <w:basedOn w:val="DefaultParagraphFont"/>
    <w:rsid w:val="001A7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7D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D08"/>
    <w:rPr>
      <w:rFonts w:ascii="Times New Roman" w:eastAsia="Times New Roman" w:hAnsi="Times New Roman" w:cs="Times New Roman"/>
      <w:b/>
      <w:bCs/>
      <w:sz w:val="36"/>
      <w:szCs w:val="36"/>
    </w:rPr>
  </w:style>
  <w:style w:type="character" w:customStyle="1" w:styleId="label">
    <w:name w:val="label"/>
    <w:basedOn w:val="DefaultParagraphFont"/>
    <w:rsid w:val="001A7D08"/>
  </w:style>
  <w:style w:type="paragraph" w:styleId="NormalWeb">
    <w:name w:val="Normal (Web)"/>
    <w:basedOn w:val="Normal"/>
    <w:uiPriority w:val="99"/>
    <w:semiHidden/>
    <w:unhideWhenUsed/>
    <w:rsid w:val="001A7D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
    <w:name w:val="item"/>
    <w:basedOn w:val="DefaultParagraphFont"/>
    <w:rsid w:val="001A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8038">
      <w:bodyDiv w:val="1"/>
      <w:marLeft w:val="0"/>
      <w:marRight w:val="0"/>
      <w:marTop w:val="0"/>
      <w:marBottom w:val="0"/>
      <w:divBdr>
        <w:top w:val="none" w:sz="0" w:space="0" w:color="auto"/>
        <w:left w:val="none" w:sz="0" w:space="0" w:color="auto"/>
        <w:bottom w:val="none" w:sz="0" w:space="0" w:color="auto"/>
        <w:right w:val="none" w:sz="0" w:space="0" w:color="auto"/>
      </w:divBdr>
      <w:divsChild>
        <w:div w:id="989600353">
          <w:marLeft w:val="0"/>
          <w:marRight w:val="0"/>
          <w:marTop w:val="0"/>
          <w:marBottom w:val="0"/>
          <w:divBdr>
            <w:top w:val="none" w:sz="0" w:space="0" w:color="auto"/>
            <w:left w:val="none" w:sz="0" w:space="0" w:color="auto"/>
            <w:bottom w:val="none" w:sz="0" w:space="0" w:color="auto"/>
            <w:right w:val="none" w:sz="0" w:space="0" w:color="auto"/>
          </w:divBdr>
          <w:divsChild>
            <w:div w:id="1736854762">
              <w:marLeft w:val="0"/>
              <w:marRight w:val="0"/>
              <w:marTop w:val="0"/>
              <w:marBottom w:val="0"/>
              <w:divBdr>
                <w:top w:val="none" w:sz="0" w:space="0" w:color="auto"/>
                <w:left w:val="none" w:sz="0" w:space="0" w:color="auto"/>
                <w:bottom w:val="none" w:sz="0" w:space="0" w:color="auto"/>
                <w:right w:val="none" w:sz="0" w:space="0" w:color="auto"/>
              </w:divBdr>
              <w:divsChild>
                <w:div w:id="299262358">
                  <w:marLeft w:val="0"/>
                  <w:marRight w:val="0"/>
                  <w:marTop w:val="0"/>
                  <w:marBottom w:val="0"/>
                  <w:divBdr>
                    <w:top w:val="none" w:sz="0" w:space="0" w:color="auto"/>
                    <w:left w:val="none" w:sz="0" w:space="0" w:color="auto"/>
                    <w:bottom w:val="none" w:sz="0" w:space="0" w:color="auto"/>
                    <w:right w:val="none" w:sz="0" w:space="0" w:color="auto"/>
                  </w:divBdr>
                  <w:divsChild>
                    <w:div w:id="781190732">
                      <w:marLeft w:val="0"/>
                      <w:marRight w:val="0"/>
                      <w:marTop w:val="0"/>
                      <w:marBottom w:val="0"/>
                      <w:divBdr>
                        <w:top w:val="none" w:sz="0" w:space="0" w:color="auto"/>
                        <w:left w:val="none" w:sz="0" w:space="0" w:color="auto"/>
                        <w:bottom w:val="none" w:sz="0" w:space="0" w:color="auto"/>
                        <w:right w:val="none" w:sz="0" w:space="0" w:color="auto"/>
                      </w:divBdr>
                      <w:divsChild>
                        <w:div w:id="513808677">
                          <w:marLeft w:val="0"/>
                          <w:marRight w:val="0"/>
                          <w:marTop w:val="0"/>
                          <w:marBottom w:val="0"/>
                          <w:divBdr>
                            <w:top w:val="none" w:sz="0" w:space="0" w:color="auto"/>
                            <w:left w:val="none" w:sz="0" w:space="0" w:color="auto"/>
                            <w:bottom w:val="none" w:sz="0" w:space="0" w:color="auto"/>
                            <w:right w:val="none" w:sz="0" w:space="0" w:color="auto"/>
                          </w:divBdr>
                          <w:divsChild>
                            <w:div w:id="2057662312">
                              <w:marLeft w:val="0"/>
                              <w:marRight w:val="0"/>
                              <w:marTop w:val="0"/>
                              <w:marBottom w:val="0"/>
                              <w:divBdr>
                                <w:top w:val="none" w:sz="0" w:space="0" w:color="auto"/>
                                <w:left w:val="none" w:sz="0" w:space="0" w:color="auto"/>
                                <w:bottom w:val="none" w:sz="0" w:space="0" w:color="auto"/>
                                <w:right w:val="none" w:sz="0" w:space="0" w:color="auto"/>
                              </w:divBdr>
                              <w:divsChild>
                                <w:div w:id="10162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07920">
      <w:bodyDiv w:val="1"/>
      <w:marLeft w:val="0"/>
      <w:marRight w:val="0"/>
      <w:marTop w:val="0"/>
      <w:marBottom w:val="0"/>
      <w:divBdr>
        <w:top w:val="none" w:sz="0" w:space="0" w:color="auto"/>
        <w:left w:val="none" w:sz="0" w:space="0" w:color="auto"/>
        <w:bottom w:val="none" w:sz="0" w:space="0" w:color="auto"/>
        <w:right w:val="none" w:sz="0" w:space="0" w:color="auto"/>
      </w:divBdr>
      <w:divsChild>
        <w:div w:id="1162546202">
          <w:marLeft w:val="0"/>
          <w:marRight w:val="0"/>
          <w:marTop w:val="0"/>
          <w:marBottom w:val="0"/>
          <w:divBdr>
            <w:top w:val="none" w:sz="0" w:space="0" w:color="auto"/>
            <w:left w:val="none" w:sz="0" w:space="0" w:color="auto"/>
            <w:bottom w:val="none" w:sz="0" w:space="0" w:color="auto"/>
            <w:right w:val="none" w:sz="0" w:space="0" w:color="auto"/>
          </w:divBdr>
          <w:divsChild>
            <w:div w:id="1188790066">
              <w:marLeft w:val="0"/>
              <w:marRight w:val="0"/>
              <w:marTop w:val="0"/>
              <w:marBottom w:val="0"/>
              <w:divBdr>
                <w:top w:val="none" w:sz="0" w:space="0" w:color="auto"/>
                <w:left w:val="none" w:sz="0" w:space="0" w:color="auto"/>
                <w:bottom w:val="none" w:sz="0" w:space="0" w:color="auto"/>
                <w:right w:val="none" w:sz="0" w:space="0" w:color="auto"/>
              </w:divBdr>
              <w:divsChild>
                <w:div w:id="848183586">
                  <w:marLeft w:val="0"/>
                  <w:marRight w:val="0"/>
                  <w:marTop w:val="0"/>
                  <w:marBottom w:val="0"/>
                  <w:divBdr>
                    <w:top w:val="none" w:sz="0" w:space="0" w:color="auto"/>
                    <w:left w:val="none" w:sz="0" w:space="0" w:color="auto"/>
                    <w:bottom w:val="none" w:sz="0" w:space="0" w:color="auto"/>
                    <w:right w:val="none" w:sz="0" w:space="0" w:color="auto"/>
                  </w:divBdr>
                  <w:divsChild>
                    <w:div w:id="15543007">
                      <w:marLeft w:val="0"/>
                      <w:marRight w:val="0"/>
                      <w:marTop w:val="0"/>
                      <w:marBottom w:val="0"/>
                      <w:divBdr>
                        <w:top w:val="none" w:sz="0" w:space="0" w:color="auto"/>
                        <w:left w:val="none" w:sz="0" w:space="0" w:color="auto"/>
                        <w:bottom w:val="none" w:sz="0" w:space="0" w:color="auto"/>
                        <w:right w:val="none" w:sz="0" w:space="0" w:color="auto"/>
                      </w:divBdr>
                      <w:divsChild>
                        <w:div w:id="655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5588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CASE STUDY IV-1 The Clarion School for Boys, Inc.—Milwaukee Division: Making Inf</vt:lpstr>
      <vt:lpstr>    The Clarion School for Boys, Inc.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Emmanuel</cp:lastModifiedBy>
  <cp:revision>1</cp:revision>
  <dcterms:created xsi:type="dcterms:W3CDTF">2013-04-10T07:23:00Z</dcterms:created>
  <dcterms:modified xsi:type="dcterms:W3CDTF">2013-04-10T07:27:00Z</dcterms:modified>
</cp:coreProperties>
</file>